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Детская песочница – это игровая площадка для детей, которая обычно состоит из песка и игрушек: формочки, фигурки, ведёрки, лопатки и грабли. Она предназначена для игр и развития мелкой моторики у детей. Детские песочницы могут быть разных размеров и форм, </w:t>
      </w:r>
      <w:r>
        <w:rPr>
          <w:rFonts w:ascii="Open Sans" w:hAnsi="Open Sans" w:eastAsia="Open Sans" w:cs="Open Sans"/>
          <w:color w:val="555555"/>
          <w:sz w:val="21"/>
        </w:rPr>
        <w:t xml:space="preserve">от простых квадратных до сложных конструкций с горками и лестницами. Они бывают из различных материалов: дерево, пластик или металл.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4082628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28988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19494" cy="4082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8pt;height:321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Песочница играет важную роль в развитии ребёнка. Она помогает развивать мелкую моторику, координацию движений, творческое мышление и социальные навыки. Ребёнок может строить различные фигуры из песка, создавать свои собственные миры и играть с другими деть</w:t>
      </w:r>
      <w:r>
        <w:rPr>
          <w:rFonts w:ascii="Open Sans" w:hAnsi="Open Sans" w:eastAsia="Open Sans" w:cs="Open Sans"/>
          <w:color w:val="555555"/>
          <w:sz w:val="21"/>
        </w:rPr>
        <w:t xml:space="preserve">ми. Игры в песочнице помогают ребёнку расслабиться и снять стресс, что особенно важно для детей с повышенным уровнем тревожности. Но часто песочница становится местом конфликтов и ссор между детьми. Одна из главных причин – конкуренция за внимание и игрушк</w:t>
      </w:r>
      <w:r>
        <w:rPr>
          <w:rFonts w:ascii="Open Sans" w:hAnsi="Open Sans" w:eastAsia="Open Sans" w:cs="Open Sans"/>
          <w:color w:val="555555"/>
          <w:sz w:val="21"/>
        </w:rPr>
        <w:t xml:space="preserve">и. Дети могут соревноваться друг с другом за то, кто построит самую высокую башню из песка, или кто найдёт больше фигурок. Часто дети конфликтуют из-за того, что хотят играть вместе, но не могут договориться о правилах игры.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Но одна из самых распространённых причин для ссор – это недостаток опыта общения. Дети могут не знать, как правильно общаться друг с другом, и нередко используют агрессивные методы в общении друг с другом. Наконец, дети могут ссориться из-за эмоций. Наприм</w:t>
      </w:r>
      <w:r>
        <w:rPr>
          <w:rFonts w:ascii="Open Sans" w:hAnsi="Open Sans" w:eastAsia="Open Sans" w:cs="Open Sans"/>
          <w:color w:val="555555"/>
          <w:sz w:val="21"/>
        </w:rPr>
        <w:t xml:space="preserve">ер, если один ребёнок злится на другого, он может начать бросать песок или кричать. Это приводит не только к истерикам у детей, но и нередко к конфликтам между родителями, выясняющими, кто прав, кто виноват. Как же научить детей вести себя в этом игровом п</w:t>
      </w:r>
      <w:r>
        <w:rPr>
          <w:rFonts w:ascii="Open Sans" w:hAnsi="Open Sans" w:eastAsia="Open Sans" w:cs="Open Sans"/>
          <w:color w:val="555555"/>
          <w:sz w:val="21"/>
        </w:rPr>
        <w:t xml:space="preserve">ространстве?</w:t>
      </w:r>
      <w:r/>
    </w:p>
    <w:p>
      <w:pPr>
        <w:pStyle w:val="720"/>
        <w:ind w:left="0" w:right="0" w:firstLine="0"/>
        <w:spacing w:before="600" w:after="39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b/>
          <w:color w:val="383838"/>
        </w:rPr>
        <w:t xml:space="preserve">Неприятности в песочнице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4073733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597719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19494" cy="407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1.8pt;height:320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Часто дети просто не знают, как общаться со сверстниками. Проявляя агрессию, они отталкивают от себя товарищей по играм и лишаются общения с другими детьми. Агрессивное поведение напугает других детей и вызывает у них страх. Часто такие детишки нарушают пр</w:t>
      </w:r>
      <w:r>
        <w:rPr>
          <w:rFonts w:ascii="Open Sans" w:hAnsi="Open Sans" w:eastAsia="Open Sans" w:cs="Open Sans"/>
          <w:color w:val="555555"/>
          <w:sz w:val="21"/>
        </w:rPr>
        <w:t xml:space="preserve">авила игры и мешают другим детям. Это приводит к конфликтам и ссорам между детьми, что может негативно повлиять на их отношения. Ребёнок вынужден покинуть песочницу. Как следствие – ребёнок может стать плаксивым и раздражительным, отказываться от игр или з</w:t>
      </w:r>
      <w:r>
        <w:rPr>
          <w:rFonts w:ascii="Open Sans" w:hAnsi="Open Sans" w:eastAsia="Open Sans" w:cs="Open Sans"/>
          <w:color w:val="555555"/>
          <w:sz w:val="21"/>
        </w:rPr>
        <w:t xml:space="preserve">анятий, которые ему нравятся, может начать жаловаться на сверстников или взрослых, и в конце концов стать замкнутым и необщительным, накапливая внутреннюю обиду и негодование.</w:t>
      </w:r>
      <w:r/>
    </w:p>
    <w:p>
      <w:pPr>
        <w:pStyle w:val="720"/>
        <w:ind w:left="0" w:right="0" w:firstLine="0"/>
        <w:spacing w:before="600" w:after="39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b/>
          <w:color w:val="383838"/>
        </w:rPr>
        <w:t xml:space="preserve">Как нужно себя вести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4073733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2613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19494" cy="407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81.8pt;height:320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Чтобы избежать ссор, родители должны научить детей общаться друг с другом и объяснять правила игры. Как себя вести в песочнице ребёнку – об этом необходимо рассказывать заранее, до того, как ребёнок познакомится с этим местом. Правильно играть друг с друго</w:t>
      </w:r>
      <w:r>
        <w:rPr>
          <w:rFonts w:ascii="Open Sans" w:hAnsi="Open Sans" w:eastAsia="Open Sans" w:cs="Open Sans"/>
          <w:color w:val="555555"/>
          <w:sz w:val="21"/>
        </w:rPr>
        <w:t xml:space="preserve">м важно для детей не только в песочнице, но в любом другом месте. Навык общения со сверстниками важный и нужный. ознакомьте ребёнка с другими детьми. Перед игрой с песком, расскажите ребёнку о правилах поведения в песочнице:</w:t>
      </w:r>
      <w:r/>
    </w:p>
    <w:p>
      <w:pPr>
        <w:pStyle w:val="736"/>
        <w:numPr>
          <w:ilvl w:val="0"/>
          <w:numId w:val="4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Не брать песок в рот. Если малыш уже достаточно сообразителен, необходимо пояснить причину запрета – песок может содержать бактерии и вирусы, которые могут быть опасны для здоровья; может вызвать раздражение и воспаление дёсен и зубов; а если песок попадёт</w:t>
      </w:r>
      <w:r>
        <w:rPr>
          <w:rFonts w:ascii="Open Sans" w:hAnsi="Open Sans" w:eastAsia="Open Sans" w:cs="Open Sans"/>
          <w:color w:val="555555"/>
          <w:sz w:val="21"/>
        </w:rPr>
        <w:t xml:space="preserve"> в лёгкие, это может вызвать проблемы с дыханием и даже привести к смерти.</w:t>
      </w:r>
      <w:r/>
    </w:p>
    <w:p>
      <w:pPr>
        <w:pStyle w:val="736"/>
        <w:numPr>
          <w:ilvl w:val="0"/>
          <w:numId w:val="4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Не кидать песок в лицо и глаза. Здесь также нужно объяснить малышу, почему это опасно. Попадание песка в глаза может вызвать раздражение, покраснение и жжение. Это может привести к слезотечению и ухудшению зрения. Кроме того, песок может поцарапать глаза и</w:t>
      </w:r>
      <w:r>
        <w:rPr>
          <w:rFonts w:ascii="Open Sans" w:hAnsi="Open Sans" w:eastAsia="Open Sans" w:cs="Open Sans"/>
          <w:color w:val="555555"/>
          <w:sz w:val="21"/>
        </w:rPr>
        <w:t xml:space="preserve"> вызвать инфекцию. Поэтому важно соблюдать правила безопасности и не допускать попадания песка в глаза во время игры в песочнице.</w:t>
      </w:r>
      <w:r/>
    </w:p>
    <w:p>
      <w:pPr>
        <w:pStyle w:val="736"/>
        <w:numPr>
          <w:ilvl w:val="0"/>
          <w:numId w:val="4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Не отбирать игрушки у других детей. Если хочется поиграть с игрушкой другого малыша, необходимо научиться общаться и договариваться. Это поможет ребёнку лучше понимать других детей и находить общий язык с ними.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Игра со сверстниками развивает социальные навыки, такие как умение делать одно дело, уважать мнение других и находить компромиссы. Песочница – то место, где малыши осваивают навыки общения, умение строить диалог, меняться игрушками. Зная и соблюдая правила</w:t>
      </w:r>
      <w:r>
        <w:rPr>
          <w:rFonts w:ascii="Open Sans" w:hAnsi="Open Sans" w:eastAsia="Open Sans" w:cs="Open Sans"/>
          <w:color w:val="555555"/>
          <w:sz w:val="21"/>
        </w:rPr>
        <w:t xml:space="preserve"> поведения, малыш сможет избежать неприятностей и сделает игру более безопасной.</w:t>
      </w:r>
      <w:r/>
    </w:p>
    <w:p>
      <w:pPr>
        <w:pStyle w:val="720"/>
        <w:ind w:left="0" w:right="0" w:firstLine="0"/>
        <w:spacing w:before="600" w:after="39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b/>
          <w:color w:val="383838"/>
        </w:rPr>
        <w:t xml:space="preserve">Правила игры в песочнице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4073733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77403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19494" cy="407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81.8pt;height:320.8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Чтобы игры были мирными и интересными, нужно знать, как правильно играть в этом месте. Когда в песочнице играют несколько детишек, необходимо соблюдать определённые правила игры, касающиеся не только безопасности, но и умения общаться с другими ребятишками</w:t>
      </w:r>
      <w:r>
        <w:rPr>
          <w:rFonts w:ascii="Open Sans" w:hAnsi="Open Sans" w:eastAsia="Open Sans" w:cs="Open Sans"/>
          <w:color w:val="555555"/>
          <w:sz w:val="21"/>
        </w:rPr>
        <w:t xml:space="preserve">:</w:t>
      </w:r>
      <w:r/>
    </w:p>
    <w:p>
      <w:pPr>
        <w:pStyle w:val="736"/>
        <w:numPr>
          <w:ilvl w:val="0"/>
          <w:numId w:val="4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Нужно играть только в те игры, которые не причиняют вреда другим людям или животным.</w:t>
      </w:r>
      <w:r/>
    </w:p>
    <w:p>
      <w:pPr>
        <w:pStyle w:val="736"/>
        <w:numPr>
          <w:ilvl w:val="0"/>
          <w:numId w:val="4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Не строить слишком высокие замки, иначе другим детям не будет достаточно места играть рядом.</w:t>
      </w:r>
      <w:r/>
    </w:p>
    <w:p>
      <w:pPr>
        <w:pStyle w:val="736"/>
        <w:numPr>
          <w:ilvl w:val="0"/>
          <w:numId w:val="4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Не ломать чужие постройки и не мешать другим детям играть. Каждый ребёнок прилагает усилия и старание, чтобы что-то построить, потому обидно, когда кто-то ломает результат труда.</w:t>
      </w:r>
      <w:r/>
    </w:p>
    <w:p>
      <w:pPr>
        <w:pStyle w:val="736"/>
        <w:numPr>
          <w:ilvl w:val="0"/>
          <w:numId w:val="4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Уважать чужое пространство и не заходить на чужую территорию без разрешения. Если ребёнок пришёл в песочницу в тот момент, когда остальные дети уже играли, то он может присоединиться к игре или найти другое место. Важно помнить, что каждый ребёнок имеет пр</w:t>
      </w:r>
      <w:r>
        <w:rPr>
          <w:rFonts w:ascii="Open Sans" w:hAnsi="Open Sans" w:eastAsia="Open Sans" w:cs="Open Sans"/>
          <w:color w:val="555555"/>
          <w:sz w:val="21"/>
        </w:rPr>
        <w:t xml:space="preserve">аво на свою игру и нужно уважать его выбор.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Умение общаться не приходит в одночасье. Это процесс, которому необходимо учиться, и он может занимать определённое время. Чтобы помочь ребёнку в этом, можно попробовать создать условия, в которых дети смогут играть вместе без конфликтов. Предложите детям </w:t>
      </w:r>
      <w:r>
        <w:rPr>
          <w:rFonts w:ascii="Open Sans" w:hAnsi="Open Sans" w:eastAsia="Open Sans" w:cs="Open Sans"/>
          <w:color w:val="555555"/>
          <w:sz w:val="21"/>
        </w:rPr>
        <w:t xml:space="preserve">различные совместные игры, в которые можно играть в песочнице: строить замки из песка, поиграть в раскопки, или делать куличики. Приобретите необходимый инвентарь, который дети могут использовать для игр. Когда игрушек достаточно, сокращается вероятность к</w:t>
      </w:r>
      <w:r>
        <w:rPr>
          <w:rFonts w:ascii="Open Sans" w:hAnsi="Open Sans" w:eastAsia="Open Sans" w:cs="Open Sans"/>
          <w:color w:val="555555"/>
          <w:sz w:val="21"/>
        </w:rPr>
        <w:t xml:space="preserve">онфликтных ситуаций. Кроме того, это научит детей сотрудничеству и уважению к другим. Когда ребёнок делится игрушками, он понимает, что другие люди также имеют право на свои вещи и что нужно уважать их желания и потребности. Умение делиться игрушками помог</w:t>
      </w:r>
      <w:r>
        <w:rPr>
          <w:rFonts w:ascii="Open Sans" w:hAnsi="Open Sans" w:eastAsia="Open Sans" w:cs="Open Sans"/>
          <w:color w:val="555555"/>
          <w:sz w:val="21"/>
        </w:rPr>
        <w:t xml:space="preserve">ает развивать социальные навыки – умение договариваться с другими детьми о том, кто какую игрушку будет использовать, и находить компромиссы в случае конфликтов. А ещё это поможет ребёнку научиться быть щедрым и заботливым, понимая, что если он даст другом</w:t>
      </w:r>
      <w:r>
        <w:rPr>
          <w:rFonts w:ascii="Open Sans" w:hAnsi="Open Sans" w:eastAsia="Open Sans" w:cs="Open Sans"/>
          <w:color w:val="555555"/>
          <w:sz w:val="21"/>
        </w:rPr>
        <w:t xml:space="preserve">у ребёнку свою игрушку, то она может принести ему радость и удовольствие.</w:t>
      </w:r>
      <w:r/>
    </w:p>
    <w:p>
      <w:pPr>
        <w:ind w:left="0" w:right="0" w:firstLine="0"/>
        <w:spacing w:before="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555555"/>
          <w:sz w:val="21"/>
        </w:rPr>
        <w:t xml:space="preserve">Игры в песочнице – это не только весёлое время, но и важный этап развития ребёнка. Песочница – место, где ребёнок исследует мир, создаёт свои собственные миры и учиться взаимодействовать с другими людьми. Так пусть это будет самое приятное воспоминание дет</w:t>
      </w:r>
      <w:r>
        <w:rPr>
          <w:rFonts w:ascii="Open Sans" w:hAnsi="Open Sans" w:eastAsia="Open Sans" w:cs="Open Sans"/>
          <w:color w:val="555555"/>
          <w:sz w:val="21"/>
        </w:rPr>
        <w:t xml:space="preserve">ства!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  <w:r>
        <w:rPr>
          <w:sz w:val="24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97">
    <w:name w:val="Основной шрифт абзаца"/>
    <w:next w:val="897"/>
    <w:link w:val="896"/>
    <w:semiHidden/>
  </w:style>
  <w:style w:type="table" w:styleId="898">
    <w:name w:val="Обычная таблица"/>
    <w:next w:val="898"/>
    <w:link w:val="896"/>
    <w:uiPriority w:val="99"/>
    <w:semiHidden/>
    <w:unhideWhenUsed/>
    <w:tblPr/>
  </w:style>
  <w:style w:type="numbering" w:styleId="899">
    <w:name w:val="Нет списка"/>
    <w:next w:val="899"/>
    <w:link w:val="896"/>
    <w:uiPriority w:val="99"/>
    <w:semiHidden/>
    <w:unhideWhenUsed/>
  </w:style>
  <w:style w:type="character" w:styleId="900">
    <w:name w:val="Absatz-Standardschriftart"/>
    <w:next w:val="900"/>
    <w:link w:val="896"/>
  </w:style>
  <w:style w:type="character" w:styleId="901">
    <w:name w:val="WW-Absatz-Standardschriftart"/>
    <w:next w:val="901"/>
    <w:link w:val="896"/>
  </w:style>
  <w:style w:type="paragraph" w:styleId="902">
    <w:name w:val="Заголовок"/>
    <w:basedOn w:val="896"/>
    <w:next w:val="903"/>
    <w:link w:val="89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903">
    <w:name w:val="Основной текст"/>
    <w:basedOn w:val="896"/>
    <w:next w:val="903"/>
    <w:link w:val="913"/>
    <w:semiHidden/>
    <w:pPr>
      <w:spacing w:before="0" w:after="120"/>
    </w:pPr>
  </w:style>
  <w:style w:type="paragraph" w:styleId="904">
    <w:name w:val="Список"/>
    <w:basedOn w:val="903"/>
    <w:next w:val="904"/>
    <w:link w:val="896"/>
    <w:semiHidden/>
    <w:rPr>
      <w:rFonts w:cs="Tahoma"/>
    </w:rPr>
  </w:style>
  <w:style w:type="paragraph" w:styleId="905">
    <w:name w:val="Название1"/>
    <w:basedOn w:val="896"/>
    <w:next w:val="905"/>
    <w:link w:val="896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906">
    <w:name w:val="Указатель1"/>
    <w:basedOn w:val="896"/>
    <w:next w:val="906"/>
    <w:link w:val="896"/>
    <w:pPr>
      <w:suppressLineNumbers/>
    </w:pPr>
    <w:rPr>
      <w:rFonts w:cs="Tahoma"/>
    </w:rPr>
  </w:style>
  <w:style w:type="paragraph" w:styleId="907">
    <w:name w:val="Название объекта3"/>
    <w:basedOn w:val="896"/>
    <w:next w:val="896"/>
    <w:link w:val="896"/>
    <w:pPr>
      <w:jc w:val="center"/>
    </w:pPr>
    <w:rPr>
      <w:b/>
      <w:sz w:val="32"/>
    </w:rPr>
  </w:style>
  <w:style w:type="paragraph" w:styleId="908">
    <w:name w:val="Содержимое врезки"/>
    <w:basedOn w:val="903"/>
    <w:next w:val="908"/>
    <w:link w:val="896"/>
  </w:style>
  <w:style w:type="paragraph" w:styleId="909">
    <w:name w:val="Содержимое таблицы"/>
    <w:basedOn w:val="896"/>
    <w:next w:val="909"/>
    <w:link w:val="896"/>
    <w:pPr>
      <w:suppressLineNumbers/>
    </w:pPr>
  </w:style>
  <w:style w:type="paragraph" w:styleId="910">
    <w:name w:val="Заголовок таблицы"/>
    <w:basedOn w:val="909"/>
    <w:next w:val="910"/>
    <w:link w:val="896"/>
    <w:pPr>
      <w:jc w:val="center"/>
      <w:suppressLineNumbers/>
    </w:pPr>
    <w:rPr>
      <w:b/>
      <w:bCs/>
    </w:rPr>
  </w:style>
  <w:style w:type="paragraph" w:styleId="911">
    <w:name w:val="Текст выноски"/>
    <w:basedOn w:val="896"/>
    <w:next w:val="911"/>
    <w:link w:val="91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912">
    <w:name w:val="Текст выноски Знак"/>
    <w:next w:val="912"/>
    <w:link w:val="911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913">
    <w:name w:val="Основной текст Знак"/>
    <w:basedOn w:val="897"/>
    <w:next w:val="913"/>
    <w:link w:val="903"/>
    <w:semiHidden/>
    <w:rPr>
      <w:rFonts w:eastAsia="Arial Unicode MS"/>
      <w:sz w:val="24"/>
      <w:szCs w:val="24"/>
      <w:lang w:eastAsia="en-US"/>
    </w:rPr>
  </w:style>
  <w:style w:type="character" w:styleId="914">
    <w:name w:val="Гиперссылка"/>
    <w:basedOn w:val="897"/>
    <w:next w:val="914"/>
    <w:link w:val="896"/>
    <w:uiPriority w:val="99"/>
    <w:unhideWhenUsed/>
    <w:rPr>
      <w:color w:val="0000ff"/>
      <w:u w:val="single"/>
    </w:rPr>
  </w:style>
  <w:style w:type="table" w:styleId="915">
    <w:name w:val="Сетка таблицы"/>
    <w:basedOn w:val="898"/>
    <w:next w:val="915"/>
    <w:link w:val="89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916">
    <w:name w:val="b-basket_name-text"/>
    <w:basedOn w:val="897"/>
    <w:next w:val="916"/>
    <w:link w:val="896"/>
  </w:style>
  <w:style w:type="paragraph" w:styleId="917">
    <w:name w:val="Обычный (веб)"/>
    <w:basedOn w:val="896"/>
    <w:next w:val="917"/>
    <w:link w:val="896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918">
    <w:name w:val="wmi-callto"/>
    <w:basedOn w:val="897"/>
    <w:next w:val="918"/>
    <w:link w:val="896"/>
  </w:style>
  <w:style w:type="character" w:styleId="919" w:default="1">
    <w:name w:val="Default Paragraph Font"/>
    <w:uiPriority w:val="1"/>
    <w:semiHidden/>
    <w:unhideWhenUsed/>
  </w:style>
  <w:style w:type="numbering" w:styleId="920" w:default="1">
    <w:name w:val="No List"/>
    <w:uiPriority w:val="99"/>
    <w:semiHidden/>
    <w:unhideWhenUsed/>
  </w:style>
  <w:style w:type="table" w:styleId="9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98</cp:revision>
  <dcterms:created xsi:type="dcterms:W3CDTF">2017-06-22T13:36:00Z</dcterms:created>
  <dcterms:modified xsi:type="dcterms:W3CDTF">2024-05-31T08:59:10Z</dcterms:modified>
  <cp:version>786432</cp:version>
</cp:coreProperties>
</file>